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8B48" w14:textId="24BC702E" w:rsidR="00FB3A9F" w:rsidRPr="00B55DF6" w:rsidRDefault="00007FB6">
      <w:pPr>
        <w:spacing w:line="520" w:lineRule="exact"/>
        <w:jc w:val="left"/>
        <w:rPr>
          <w:rFonts w:ascii="黑体" w:eastAsia="黑体" w:hAnsi="黑体" w:cs="仿宋"/>
          <w:sz w:val="32"/>
          <w:szCs w:val="32"/>
        </w:rPr>
      </w:pPr>
      <w:r w:rsidRPr="00B55DF6">
        <w:rPr>
          <w:rFonts w:ascii="黑体" w:eastAsia="黑体" w:hAnsi="黑体" w:cs="仿宋" w:hint="eastAsia"/>
          <w:sz w:val="32"/>
          <w:szCs w:val="32"/>
        </w:rPr>
        <w:t>附件1：</w:t>
      </w:r>
    </w:p>
    <w:p w14:paraId="27E22D40" w14:textId="77777777" w:rsidR="00161D42" w:rsidRPr="00161D42" w:rsidRDefault="00161D42" w:rsidP="00161D42">
      <w:pPr>
        <w:jc w:val="center"/>
        <w:rPr>
          <w:rFonts w:ascii="方正小标宋简体" w:eastAsia="方正小标宋简体" w:hint="eastAsia"/>
          <w:spacing w:val="8"/>
          <w:kern w:val="0"/>
          <w:sz w:val="32"/>
          <w:szCs w:val="32"/>
        </w:rPr>
      </w:pPr>
      <w:r w:rsidRPr="00161D42">
        <w:rPr>
          <w:rFonts w:ascii="方正小标宋简体" w:eastAsia="方正小标宋简体" w:hint="eastAsia"/>
          <w:spacing w:val="8"/>
          <w:kern w:val="0"/>
          <w:sz w:val="32"/>
          <w:szCs w:val="32"/>
        </w:rPr>
        <w:t>东京奥运会</w:t>
      </w:r>
    </w:p>
    <w:p w14:paraId="661AEBE2" w14:textId="77777777" w:rsidR="00161D42" w:rsidRDefault="00161D42" w:rsidP="00161D42">
      <w:pPr>
        <w:jc w:val="center"/>
        <w:rPr>
          <w:rFonts w:ascii="方正小标宋简体" w:eastAsia="方正小标宋简体"/>
          <w:spacing w:val="8"/>
          <w:kern w:val="0"/>
          <w:sz w:val="32"/>
          <w:szCs w:val="32"/>
        </w:rPr>
      </w:pPr>
      <w:r w:rsidRPr="00161D42">
        <w:rPr>
          <w:rFonts w:ascii="方正小标宋简体" w:eastAsia="方正小标宋简体" w:hint="eastAsia"/>
          <w:spacing w:val="8"/>
          <w:kern w:val="0"/>
          <w:sz w:val="32"/>
          <w:szCs w:val="32"/>
        </w:rPr>
        <w:t>女足亚洲区预选赛附加赛主场赛事</w:t>
      </w:r>
    </w:p>
    <w:p w14:paraId="08542612" w14:textId="21481A05" w:rsidR="00FB3A9F" w:rsidRPr="00B55DF6" w:rsidRDefault="00007FB6" w:rsidP="00161D42">
      <w:pPr>
        <w:jc w:val="center"/>
        <w:rPr>
          <w:rFonts w:ascii="方正小标宋简体" w:eastAsia="方正小标宋简体"/>
          <w:color w:val="000000"/>
          <w:sz w:val="32"/>
          <w:szCs w:val="32"/>
          <w:u w:color="000000"/>
        </w:rPr>
      </w:pPr>
      <w:r w:rsidRPr="00B55DF6">
        <w:rPr>
          <w:rFonts w:ascii="方正小标宋简体" w:eastAsia="方正小标宋简体" w:hint="eastAsia"/>
          <w:kern w:val="0"/>
          <w:sz w:val="32"/>
          <w:szCs w:val="32"/>
        </w:rPr>
        <w:t>媒体</w:t>
      </w:r>
      <w:r w:rsidRPr="00B55DF6">
        <w:rPr>
          <w:rFonts w:ascii="方正小标宋简体" w:eastAsia="方正小标宋简体" w:hint="eastAsia"/>
          <w:bCs/>
          <w:kern w:val="0"/>
          <w:sz w:val="32"/>
          <w:szCs w:val="32"/>
        </w:rPr>
        <w:t>报名表</w:t>
      </w:r>
    </w:p>
    <w:tbl>
      <w:tblPr>
        <w:tblW w:w="89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"/>
        <w:gridCol w:w="1801"/>
        <w:gridCol w:w="1701"/>
        <w:gridCol w:w="98"/>
        <w:gridCol w:w="1461"/>
        <w:gridCol w:w="71"/>
        <w:gridCol w:w="2341"/>
      </w:tblGrid>
      <w:tr w:rsidR="00FB3A9F" w:rsidRPr="00B55DF6" w14:paraId="7147697A" w14:textId="77777777" w:rsidTr="00686F54">
        <w:trPr>
          <w:trHeight w:val="33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3D02" w14:textId="639EB916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姓</w:t>
            </w:r>
            <w:r w:rsidR="00686F54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 xml:space="preserve"> </w:t>
            </w:r>
            <w:r w:rsidR="00686F54"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  <w:t xml:space="preserve">   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23F9B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EFAE6" w14:textId="6D02C4A5" w:rsidR="00FB3A9F" w:rsidRPr="00B55DF6" w:rsidRDefault="006E4194" w:rsidP="00B55DF6">
            <w:pPr>
              <w:spacing w:line="400" w:lineRule="exact"/>
              <w:ind w:firstLine="57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性</w:t>
            </w:r>
            <w:r w:rsidR="00686F54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 xml:space="preserve"> </w:t>
            </w:r>
            <w:r w:rsidR="00686F54"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  <w:t xml:space="preserve">   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F803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563D" w14:textId="52693C4E" w:rsidR="00FB3A9F" w:rsidRPr="00B55DF6" w:rsidRDefault="006E4194" w:rsidP="00B55DF6">
            <w:pPr>
              <w:spacing w:line="400" w:lineRule="exact"/>
              <w:jc w:val="center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（免冠照</w:t>
            </w:r>
            <w:r w:rsidR="00450328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，可随邮件单独发送</w:t>
            </w: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）</w:t>
            </w:r>
          </w:p>
        </w:tc>
      </w:tr>
      <w:tr w:rsidR="00FB3A9F" w:rsidRPr="00B55DF6" w14:paraId="3628DF2F" w14:textId="77777777" w:rsidTr="00686F54">
        <w:trPr>
          <w:trHeight w:val="3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66F52" w14:textId="293B3B45" w:rsidR="00FB3A9F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手机号</w:t>
            </w:r>
            <w:r w:rsidR="00686F54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97C53" w14:textId="68FFC879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4655" w14:textId="0DDFB7DD" w:rsidR="00FB3A9F" w:rsidRPr="00B55DF6" w:rsidRDefault="00B55DF6" w:rsidP="00B55DF6">
            <w:pPr>
              <w:spacing w:line="400" w:lineRule="exact"/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国家新闻出版署记者证号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DFDF9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2429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</w:tr>
      <w:tr w:rsidR="00FB3A9F" w:rsidRPr="00B55DF6" w14:paraId="63A37050" w14:textId="77777777" w:rsidTr="00686F54">
        <w:trPr>
          <w:trHeight w:val="40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E0F2" w14:textId="7E4B8A13" w:rsidR="00FB3A9F" w:rsidRPr="00B55DF6" w:rsidRDefault="006E4194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身份证号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79B4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EDC4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  <w:tr w:rsidR="00FB3A9F" w:rsidRPr="00B55DF6" w14:paraId="736097C0" w14:textId="77777777" w:rsidTr="00686F54">
        <w:trPr>
          <w:trHeight w:val="40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8D6C" w14:textId="308D41BF" w:rsidR="00FB3A9F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电子邮箱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63257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FFBC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</w:tr>
      <w:tr w:rsidR="006E4194" w:rsidRPr="00B55DF6" w14:paraId="5C27AA01" w14:textId="77777777" w:rsidTr="00686F54">
        <w:trPr>
          <w:trHeight w:val="29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9364" w14:textId="707214F4" w:rsidR="006E4194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媒体单位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1F73" w14:textId="7E91DC96" w:rsidR="006E4194" w:rsidRPr="00B55DF6" w:rsidRDefault="006E4194" w:rsidP="00B55DF6">
            <w:pPr>
              <w:spacing w:line="400" w:lineRule="exact"/>
              <w:jc w:val="lef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43C84" w14:textId="3E1DA0E8" w:rsidR="006E4194" w:rsidRPr="00B55DF6" w:rsidRDefault="00B55DF6" w:rsidP="00686F54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Calibri" w:hint="eastAsia"/>
                <w:color w:val="000000"/>
                <w:sz w:val="24"/>
                <w:u w:color="000000"/>
              </w:rPr>
              <w:t>单位电话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28791" w14:textId="77777777" w:rsidR="006E4194" w:rsidRPr="00B55DF6" w:rsidRDefault="006E4194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  <w:tr w:rsidR="00B55DF6" w:rsidRPr="00B55DF6" w14:paraId="3D1A9300" w14:textId="77777777" w:rsidTr="00B55DF6">
        <w:trPr>
          <w:trHeight w:val="3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1CA84" w14:textId="0B30A6C8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单位地址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4CFF" w14:textId="77777777" w:rsidR="00B55DF6" w:rsidRPr="00B55DF6" w:rsidRDefault="00B55DF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</w:rPr>
            </w:pPr>
          </w:p>
        </w:tc>
      </w:tr>
      <w:tr w:rsidR="00FB3A9F" w:rsidRPr="00B55DF6" w14:paraId="1EACA6B1" w14:textId="77777777" w:rsidTr="00B55DF6">
        <w:trPr>
          <w:trHeight w:val="39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FF34" w14:textId="6A556403" w:rsidR="00B55DF6" w:rsidRPr="00B55DF6" w:rsidRDefault="00007FB6" w:rsidP="00B55DF6">
            <w:pPr>
              <w:spacing w:line="400" w:lineRule="exact"/>
              <w:rPr>
                <w:rFonts w:ascii="微软雅黑" w:eastAsia="PMingLiU" w:hAnsi="微软雅黑" w:cs="黑体"/>
                <w:color w:val="000000"/>
                <w:sz w:val="24"/>
                <w:u w:color="000000"/>
                <w:lang w:val="zh-TW" w:eastAsia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申请证件类</w:t>
            </w:r>
            <w:r w:rsid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型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B65A" w14:textId="0C594C4B" w:rsidR="00B55DF6" w:rsidRPr="00B55DF6" w:rsidRDefault="00007FB6" w:rsidP="00B55DF6">
            <w:pPr>
              <w:widowControl/>
              <w:spacing w:line="400" w:lineRule="exact"/>
              <w:jc w:val="left"/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文字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>记者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sym w:font="Wingdings 2" w:char="00A3"/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 xml:space="preserve">    </w:t>
            </w:r>
            <w:r w:rsidR="006E4194" w:rsidRPr="00B55DF6"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  <w:t xml:space="preserve">    </w:t>
            </w:r>
            <w:r w:rsidR="00B55DF6"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  <w:t xml:space="preserve">       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摄影记者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sym w:font="Wingdings 2" w:char="00A3"/>
            </w:r>
          </w:p>
          <w:p w14:paraId="67EA32D3" w14:textId="5ECD6D90" w:rsidR="00FB3A9F" w:rsidRPr="00B55DF6" w:rsidRDefault="006E4194" w:rsidP="00B55DF6">
            <w:pPr>
              <w:widowControl/>
              <w:spacing w:line="400" w:lineRule="exact"/>
              <w:jc w:val="left"/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</w:pPr>
            <w:proofErr w:type="gramStart"/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非持权转播商</w:t>
            </w:r>
            <w:proofErr w:type="gramEnd"/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sym w:font="Wingdings 2" w:char="00A3"/>
            </w:r>
            <w:r w:rsidR="00007FB6"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 xml:space="preserve">   </w:t>
            </w:r>
            <w:r w:rsidRPr="00B55DF6">
              <w:rPr>
                <w:rFonts w:ascii="微软雅黑" w:eastAsia="微软雅黑" w:hAnsi="微软雅黑" w:cs="黑体"/>
                <w:color w:val="000000"/>
                <w:sz w:val="24"/>
                <w:u w:color="000000"/>
              </w:rPr>
              <w:t xml:space="preserve">      </w:t>
            </w:r>
            <w:r w:rsidR="00B55DF6"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</w:rPr>
              <w:t>（请在申请的证件类型后打“√”）</w:t>
            </w:r>
          </w:p>
        </w:tc>
      </w:tr>
      <w:tr w:rsidR="00FB3A9F" w:rsidRPr="00B55DF6" w14:paraId="5D0A636A" w14:textId="77777777" w:rsidTr="00686F54">
        <w:trPr>
          <w:trHeight w:val="2827"/>
          <w:jc w:val="center"/>
        </w:trPr>
        <w:tc>
          <w:tcPr>
            <w:tcW w:w="8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51AF" w14:textId="57FAFA59" w:rsidR="00FB3A9F" w:rsidRPr="00C52F32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FF0000"/>
                <w:sz w:val="24"/>
                <w:u w:color="FF0000"/>
                <w:lang w:val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国家新闻出版广电总局记者证扫描件</w:t>
            </w:r>
            <w:r w:rsidRPr="00B55DF6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（新更换</w:t>
            </w:r>
            <w:r w:rsidR="00450328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，</w:t>
            </w:r>
            <w:r w:rsidR="00C52F32" w:rsidRPr="00B55DF6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暂无记者证的媒体请附上单位证明</w:t>
            </w:r>
            <w:r w:rsidR="00C52F32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。可随邮件单独发送</w:t>
            </w:r>
            <w:r w:rsidRPr="00B55DF6">
              <w:rPr>
                <w:rFonts w:ascii="微软雅黑" w:eastAsia="微软雅黑" w:hAnsi="微软雅黑" w:cs="黑体" w:hint="eastAsia"/>
                <w:color w:val="FF0000"/>
                <w:sz w:val="24"/>
                <w:u w:color="FF0000"/>
                <w:lang w:val="zh-TW" w:eastAsia="zh-TW"/>
              </w:rPr>
              <w:t>）</w:t>
            </w:r>
            <w:r w:rsidR="00C52F32"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：</w:t>
            </w:r>
          </w:p>
        </w:tc>
      </w:tr>
      <w:tr w:rsidR="00FB3A9F" w:rsidRPr="00B55DF6" w14:paraId="52645E20" w14:textId="77777777" w:rsidTr="00686F54">
        <w:trPr>
          <w:trHeight w:val="956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C63A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申请人签字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8E6A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C9469" w14:textId="77777777" w:rsidR="00686F54" w:rsidRDefault="006E4194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val="zh-TW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单位</w:t>
            </w: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/>
              </w:rPr>
              <w:t>/部门</w:t>
            </w:r>
          </w:p>
          <w:p w14:paraId="2EB54F5A" w14:textId="5B2F6A44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负责人签字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1F72C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  <w:tr w:rsidR="00FB3A9F" w:rsidRPr="00B55DF6" w14:paraId="156EE95E" w14:textId="77777777">
        <w:trPr>
          <w:trHeight w:val="1612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D74D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批准单位</w:t>
            </w:r>
          </w:p>
          <w:p w14:paraId="7CFF9177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C8308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AD0A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黑体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媒体单位</w:t>
            </w:r>
          </w:p>
          <w:p w14:paraId="5CEA1818" w14:textId="77777777" w:rsidR="00FB3A9F" w:rsidRPr="00B55DF6" w:rsidRDefault="00007FB6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  <w:r w:rsidRPr="00B55DF6">
              <w:rPr>
                <w:rFonts w:ascii="微软雅黑" w:eastAsia="微软雅黑" w:hAnsi="微软雅黑" w:cs="黑体" w:hint="eastAsia"/>
                <w:color w:val="000000"/>
                <w:sz w:val="24"/>
                <w:u w:color="000000"/>
                <w:lang w:val="zh-TW" w:eastAsia="zh-TW"/>
              </w:rPr>
              <w:t>（盖章）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4B27" w14:textId="77777777" w:rsidR="00FB3A9F" w:rsidRPr="00B55DF6" w:rsidRDefault="00FB3A9F" w:rsidP="00B55DF6">
            <w:pPr>
              <w:spacing w:line="400" w:lineRule="exact"/>
              <w:rPr>
                <w:rFonts w:ascii="微软雅黑" w:eastAsia="微软雅黑" w:hAnsi="微软雅黑" w:cs="Calibri"/>
                <w:color w:val="000000"/>
                <w:sz w:val="24"/>
                <w:u w:color="000000"/>
                <w:lang w:eastAsia="en-US"/>
              </w:rPr>
            </w:pPr>
          </w:p>
        </w:tc>
      </w:tr>
    </w:tbl>
    <w:p w14:paraId="7C4E1098" w14:textId="0842BD2A" w:rsidR="00FB3A9F" w:rsidRPr="00450328" w:rsidRDefault="00450328">
      <w:pPr>
        <w:rPr>
          <w:b/>
          <w:bCs/>
          <w:color w:val="FF0000"/>
        </w:rPr>
      </w:pPr>
      <w:r w:rsidRPr="00450328">
        <w:rPr>
          <w:rFonts w:hint="eastAsia"/>
          <w:b/>
          <w:bCs/>
          <w:color w:val="FF0000"/>
        </w:rPr>
        <w:t>注：免冠证件照、记者证</w:t>
      </w:r>
      <w:r w:rsidRPr="00450328">
        <w:rPr>
          <w:rFonts w:hint="eastAsia"/>
          <w:b/>
          <w:bCs/>
          <w:color w:val="FF0000"/>
        </w:rPr>
        <w:t>/</w:t>
      </w:r>
      <w:r w:rsidRPr="00450328">
        <w:rPr>
          <w:rFonts w:hint="eastAsia"/>
          <w:b/>
          <w:bCs/>
          <w:color w:val="FF0000"/>
        </w:rPr>
        <w:t>单位证明可以和报名表、承诺书、动态行程卡截图、所在地健康码截图一同发至</w:t>
      </w:r>
      <w:r w:rsidRPr="00450328">
        <w:rPr>
          <w:rFonts w:hint="eastAsia"/>
          <w:b/>
          <w:bCs/>
          <w:color w:val="FF0000"/>
        </w:rPr>
        <w:t>media@thecfa.cn</w:t>
      </w:r>
      <w:r w:rsidRPr="00450328">
        <w:rPr>
          <w:rFonts w:hint="eastAsia"/>
          <w:b/>
          <w:bCs/>
          <w:color w:val="FF0000"/>
        </w:rPr>
        <w:t>。</w:t>
      </w:r>
    </w:p>
    <w:sectPr w:rsidR="00FB3A9F" w:rsidRPr="0045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29"/>
    <w:rsid w:val="00007FB6"/>
    <w:rsid w:val="00161D42"/>
    <w:rsid w:val="00450328"/>
    <w:rsid w:val="004D25FA"/>
    <w:rsid w:val="00686F54"/>
    <w:rsid w:val="006E4194"/>
    <w:rsid w:val="009D53BE"/>
    <w:rsid w:val="00B55DF6"/>
    <w:rsid w:val="00C52F32"/>
    <w:rsid w:val="00DA6629"/>
    <w:rsid w:val="00E136BC"/>
    <w:rsid w:val="00E955AA"/>
    <w:rsid w:val="00FB3A9F"/>
    <w:rsid w:val="0F7A6410"/>
    <w:rsid w:val="34C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0FD7"/>
  <w15:docId w15:val="{53EA05F2-9125-4D67-81B7-A65F1EC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503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mk</dc:creator>
  <cp:lastModifiedBy>gu fangzhou</cp:lastModifiedBy>
  <cp:revision>2</cp:revision>
  <dcterms:created xsi:type="dcterms:W3CDTF">2021-03-08T08:22:00Z</dcterms:created>
  <dcterms:modified xsi:type="dcterms:W3CDTF">2021-03-08T08:22:00Z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