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A9" w:rsidRPr="0031436E" w:rsidRDefault="006909A9" w:rsidP="006909A9">
      <w:pPr>
        <w:rPr>
          <w:rFonts w:ascii="黑体" w:eastAsia="黑体" w:hAnsi="黑体"/>
          <w:sz w:val="32"/>
          <w:szCs w:val="32"/>
        </w:rPr>
      </w:pPr>
      <w:r w:rsidRPr="0031436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909A9" w:rsidRPr="00E14817" w:rsidRDefault="006909A9" w:rsidP="006909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中国足球协会</w:t>
      </w:r>
      <w:r w:rsidRPr="003A3629">
        <w:rPr>
          <w:rFonts w:asciiTheme="majorEastAsia" w:eastAsiaTheme="majorEastAsia" w:hAnsiTheme="majorEastAsia" w:hint="eastAsia"/>
          <w:b/>
          <w:sz w:val="36"/>
          <w:szCs w:val="36"/>
        </w:rPr>
        <w:t>教练员培训设施标准</w:t>
      </w:r>
    </w:p>
    <w:p w:rsidR="006909A9" w:rsidRDefault="006909A9" w:rsidP="006909A9">
      <w:pPr>
        <w:rPr>
          <w:rFonts w:ascii="仿宋" w:eastAsia="仿宋" w:hAnsi="仿宋"/>
          <w:b/>
          <w:sz w:val="32"/>
          <w:szCs w:val="32"/>
        </w:rPr>
      </w:pPr>
    </w:p>
    <w:p w:rsidR="006909A9" w:rsidRPr="00DA5F38" w:rsidRDefault="006909A9" w:rsidP="006909A9">
      <w:pPr>
        <w:rPr>
          <w:rFonts w:ascii="仿宋" w:eastAsia="仿宋" w:hAnsi="仿宋"/>
          <w:b/>
          <w:sz w:val="32"/>
          <w:szCs w:val="32"/>
        </w:rPr>
      </w:pPr>
      <w:r w:rsidRPr="00DA5F38">
        <w:rPr>
          <w:rFonts w:ascii="仿宋" w:eastAsia="仿宋" w:hAnsi="仿宋" w:hint="eastAsia"/>
          <w:b/>
          <w:sz w:val="32"/>
          <w:szCs w:val="32"/>
        </w:rPr>
        <w:t>一、理论授课教室</w:t>
      </w:r>
      <w:r w:rsidR="009A3FFD">
        <w:rPr>
          <w:rFonts w:ascii="仿宋" w:eastAsia="仿宋" w:hAnsi="仿宋" w:hint="eastAsia"/>
          <w:b/>
          <w:sz w:val="32"/>
          <w:szCs w:val="32"/>
        </w:rPr>
        <w:t>（至少8</w:t>
      </w:r>
      <w:r w:rsidR="009A3FFD">
        <w:rPr>
          <w:rFonts w:ascii="仿宋" w:eastAsia="仿宋" w:hAnsi="仿宋"/>
          <w:b/>
          <w:sz w:val="32"/>
          <w:szCs w:val="32"/>
        </w:rPr>
        <w:t>0平米</w:t>
      </w:r>
      <w:r w:rsidR="009A3FFD">
        <w:rPr>
          <w:rFonts w:ascii="仿宋" w:eastAsia="仿宋" w:hAnsi="仿宋" w:hint="eastAsia"/>
          <w:b/>
          <w:sz w:val="32"/>
          <w:szCs w:val="32"/>
        </w:rPr>
        <w:t>）</w:t>
      </w:r>
    </w:p>
    <w:p w:rsidR="006909A9" w:rsidRPr="00762E5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（一）理论授课教室教学设备标准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1、一台投影仪；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2、一副战术板（至少长60cm、宽45cm）；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3、一副白板；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4、一套音响设备。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3A3629">
        <w:rPr>
          <w:rFonts w:ascii="仿宋" w:eastAsia="仿宋" w:hAnsi="仿宋" w:hint="eastAsia"/>
          <w:sz w:val="32"/>
          <w:szCs w:val="32"/>
        </w:rPr>
        <w:t>理论授课教室</w:t>
      </w:r>
      <w:r>
        <w:rPr>
          <w:rFonts w:ascii="仿宋" w:eastAsia="仿宋" w:hAnsi="仿宋" w:hint="eastAsia"/>
          <w:sz w:val="32"/>
          <w:szCs w:val="32"/>
        </w:rPr>
        <w:t>教学空间标准</w:t>
      </w:r>
      <w:bookmarkStart w:id="0" w:name="_GoBack"/>
      <w:bookmarkEnd w:id="0"/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1、授课教室的照明设备应为日光灯；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2、授课教室应配备良好的通风设施；</w:t>
      </w:r>
    </w:p>
    <w:p w:rsidR="006909A9" w:rsidRPr="00762E5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3、桌椅数量满足至少30人授课需求；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/>
          <w:sz w:val="32"/>
          <w:szCs w:val="32"/>
        </w:rPr>
        <w:t>平均每名学员有五平米的空间</w:t>
      </w:r>
      <w:r>
        <w:rPr>
          <w:rFonts w:ascii="仿宋" w:eastAsia="仿宋" w:hAnsi="仿宋" w:hint="eastAsia"/>
          <w:sz w:val="32"/>
          <w:szCs w:val="32"/>
        </w:rPr>
        <w:t>，教室的空间可支持两个小组同时进行专题研讨。</w:t>
      </w:r>
    </w:p>
    <w:p w:rsidR="006909A9" w:rsidRPr="00DA5F38" w:rsidRDefault="006909A9" w:rsidP="006909A9">
      <w:pPr>
        <w:rPr>
          <w:rFonts w:ascii="仿宋" w:eastAsia="仿宋" w:hAnsi="仿宋"/>
          <w:b/>
          <w:sz w:val="32"/>
          <w:szCs w:val="32"/>
        </w:rPr>
      </w:pPr>
      <w:r w:rsidRPr="00DA5F38">
        <w:rPr>
          <w:rFonts w:ascii="仿宋" w:eastAsia="仿宋" w:hAnsi="仿宋" w:hint="eastAsia"/>
          <w:b/>
          <w:sz w:val="32"/>
          <w:szCs w:val="32"/>
        </w:rPr>
        <w:t>二、实践课场地标准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（一）实践课教学器材标准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1、四十件不同颜色的对抗服（4种颜色X10件）；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2、五十个标志桶（3种不同颜色共计50个）；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3、四十个标志盘（3种不同颜色共计40个）；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4、十个标志杆（高1米）；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5、二十五个标准5号球；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6、二个充气筒；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7、三个球袋；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8、一个冰桶；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9、五个小跨栏（高40厘米）；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10、一副战术板（至少长60cm、宽45cm）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（二）实践课教学场地标准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1、一块天然草（C级、D级培训可用人工草）标准足球场；</w:t>
      </w:r>
    </w:p>
    <w:p w:rsidR="006909A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2、二个可移动的标准足球门（7.32X2.44米）；</w:t>
      </w:r>
    </w:p>
    <w:p w:rsidR="006909A9" w:rsidRPr="00762E59" w:rsidRDefault="006909A9" w:rsidP="006909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3、一座通风和照明条件良好的室内多功能运动馆。</w:t>
      </w:r>
    </w:p>
    <w:p w:rsidR="006909A9" w:rsidRPr="00DA5F38" w:rsidRDefault="006909A9" w:rsidP="006909A9">
      <w:pPr>
        <w:rPr>
          <w:rFonts w:ascii="仿宋" w:eastAsia="仿宋" w:hAnsi="仿宋"/>
          <w:sz w:val="32"/>
          <w:szCs w:val="32"/>
        </w:rPr>
      </w:pPr>
    </w:p>
    <w:p w:rsidR="00CD7CE5" w:rsidRPr="006909A9" w:rsidRDefault="00CD7CE5"/>
    <w:sectPr w:rsidR="00CD7CE5" w:rsidRPr="0069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EE" w:rsidRDefault="008312EE" w:rsidP="006909A9">
      <w:r>
        <w:separator/>
      </w:r>
    </w:p>
  </w:endnote>
  <w:endnote w:type="continuationSeparator" w:id="0">
    <w:p w:rsidR="008312EE" w:rsidRDefault="008312EE" w:rsidP="0069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EE" w:rsidRDefault="008312EE" w:rsidP="006909A9">
      <w:r>
        <w:separator/>
      </w:r>
    </w:p>
  </w:footnote>
  <w:footnote w:type="continuationSeparator" w:id="0">
    <w:p w:rsidR="008312EE" w:rsidRDefault="008312EE" w:rsidP="0069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D0"/>
    <w:rsid w:val="00155263"/>
    <w:rsid w:val="001F675A"/>
    <w:rsid w:val="004F5290"/>
    <w:rsid w:val="00530CD9"/>
    <w:rsid w:val="005A4D21"/>
    <w:rsid w:val="005F59D0"/>
    <w:rsid w:val="006909A9"/>
    <w:rsid w:val="007A51DA"/>
    <w:rsid w:val="007D3E04"/>
    <w:rsid w:val="00813CF7"/>
    <w:rsid w:val="008312EE"/>
    <w:rsid w:val="00844683"/>
    <w:rsid w:val="00855C1B"/>
    <w:rsid w:val="008767C1"/>
    <w:rsid w:val="009A3FFD"/>
    <w:rsid w:val="009B36F6"/>
    <w:rsid w:val="009C13D7"/>
    <w:rsid w:val="00BB5E66"/>
    <w:rsid w:val="00C001EA"/>
    <w:rsid w:val="00CD7CE5"/>
    <w:rsid w:val="00D10FC8"/>
    <w:rsid w:val="00E340F6"/>
    <w:rsid w:val="00E77FEA"/>
    <w:rsid w:val="00E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EF527-F8FD-4075-9DA4-F39F7E3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qingyun</dc:creator>
  <cp:keywords/>
  <dc:description/>
  <cp:lastModifiedBy>Chen qingyun</cp:lastModifiedBy>
  <cp:revision>3</cp:revision>
  <dcterms:created xsi:type="dcterms:W3CDTF">2018-07-29T14:42:00Z</dcterms:created>
  <dcterms:modified xsi:type="dcterms:W3CDTF">2019-01-06T02:43:00Z</dcterms:modified>
</cp:coreProperties>
</file>