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141" w:rsidRPr="00DB345B" w:rsidRDefault="00526141" w:rsidP="00526141">
      <w:pPr>
        <w:spacing w:line="640" w:lineRule="exact"/>
        <w:jc w:val="left"/>
        <w:rPr>
          <w:rFonts w:ascii="仿宋" w:eastAsia="仿宋" w:hAnsi="仿宋"/>
          <w:sz w:val="32"/>
          <w:szCs w:val="32"/>
        </w:rPr>
      </w:pPr>
      <w:r w:rsidRPr="00DB345B">
        <w:rPr>
          <w:rFonts w:ascii="仿宋" w:eastAsia="仿宋" w:hAnsi="仿宋" w:hint="eastAsia"/>
          <w:sz w:val="32"/>
          <w:szCs w:val="32"/>
        </w:rPr>
        <w:t>附件3</w:t>
      </w:r>
    </w:p>
    <w:p w:rsidR="00526141" w:rsidRPr="00245E62" w:rsidRDefault="00526141" w:rsidP="00526141">
      <w:pPr>
        <w:spacing w:line="640" w:lineRule="exact"/>
        <w:jc w:val="center"/>
        <w:rPr>
          <w:rFonts w:ascii="宋体" w:hAnsi="宋体"/>
          <w:b/>
          <w:sz w:val="36"/>
          <w:szCs w:val="36"/>
        </w:rPr>
      </w:pPr>
      <w:bookmarkStart w:id="0" w:name="_Hlk526930447"/>
      <w:r w:rsidRPr="00245E62">
        <w:rPr>
          <w:rFonts w:ascii="宋体" w:hAnsi="宋体" w:hint="eastAsia"/>
          <w:b/>
          <w:sz w:val="36"/>
          <w:szCs w:val="36"/>
        </w:rPr>
        <w:t>中国足球发展基金会足球培训班</w:t>
      </w:r>
    </w:p>
    <w:p w:rsidR="00526141" w:rsidRPr="00245E62" w:rsidRDefault="00526141" w:rsidP="00526141">
      <w:pPr>
        <w:spacing w:line="640" w:lineRule="exact"/>
        <w:jc w:val="center"/>
        <w:rPr>
          <w:rFonts w:ascii="宋体" w:hAnsi="宋体"/>
          <w:b/>
          <w:sz w:val="36"/>
          <w:szCs w:val="36"/>
        </w:rPr>
      </w:pPr>
      <w:r w:rsidRPr="00245E62">
        <w:rPr>
          <w:rFonts w:ascii="宋体" w:hAnsi="宋体" w:hint="eastAsia"/>
          <w:b/>
          <w:sz w:val="36"/>
          <w:szCs w:val="36"/>
        </w:rPr>
        <w:t>实施方案要目</w:t>
      </w:r>
    </w:p>
    <w:p w:rsidR="00526141" w:rsidRPr="00DB345B" w:rsidRDefault="00526141" w:rsidP="00526141">
      <w:pPr>
        <w:pStyle w:val="a3"/>
        <w:numPr>
          <w:ilvl w:val="0"/>
          <w:numId w:val="1"/>
        </w:numPr>
        <w:tabs>
          <w:tab w:val="left" w:pos="1276"/>
        </w:tabs>
        <w:spacing w:line="640" w:lineRule="exact"/>
        <w:ind w:firstLineChars="0" w:firstLine="129"/>
        <w:rPr>
          <w:rFonts w:ascii="仿宋" w:eastAsia="仿宋" w:hAnsi="仿宋"/>
          <w:bCs/>
          <w:sz w:val="32"/>
          <w:szCs w:val="32"/>
        </w:rPr>
      </w:pPr>
      <w:bookmarkStart w:id="1" w:name="_GoBack"/>
      <w:bookmarkEnd w:id="0"/>
      <w:r w:rsidRPr="00DB345B">
        <w:rPr>
          <w:rFonts w:ascii="仿宋" w:eastAsia="仿宋" w:hAnsi="仿宋" w:hint="eastAsia"/>
          <w:bCs/>
          <w:sz w:val="32"/>
          <w:szCs w:val="32"/>
        </w:rPr>
        <w:t>培训班简介</w:t>
      </w:r>
    </w:p>
    <w:p w:rsidR="00526141" w:rsidRPr="00DB345B" w:rsidRDefault="00526141" w:rsidP="00526141">
      <w:pPr>
        <w:pStyle w:val="a3"/>
        <w:numPr>
          <w:ilvl w:val="0"/>
          <w:numId w:val="1"/>
        </w:numPr>
        <w:tabs>
          <w:tab w:val="left" w:pos="1276"/>
        </w:tabs>
        <w:spacing w:line="640" w:lineRule="exact"/>
        <w:ind w:firstLineChars="0" w:firstLine="129"/>
        <w:rPr>
          <w:rFonts w:ascii="仿宋" w:eastAsia="仿宋" w:hAnsi="仿宋"/>
          <w:sz w:val="32"/>
          <w:szCs w:val="32"/>
        </w:rPr>
      </w:pPr>
      <w:r w:rsidRPr="00DB345B">
        <w:rPr>
          <w:rFonts w:ascii="仿宋" w:eastAsia="仿宋" w:hAnsi="仿宋" w:hint="eastAsia"/>
          <w:sz w:val="32"/>
          <w:szCs w:val="32"/>
        </w:rPr>
        <w:t>培训班详细计划书和执行方案</w:t>
      </w:r>
    </w:p>
    <w:p w:rsidR="00526141" w:rsidRPr="00DB345B" w:rsidRDefault="00526141" w:rsidP="00526141">
      <w:pPr>
        <w:pStyle w:val="a3"/>
        <w:numPr>
          <w:ilvl w:val="0"/>
          <w:numId w:val="2"/>
        </w:numPr>
        <w:tabs>
          <w:tab w:val="left" w:pos="1701"/>
        </w:tabs>
        <w:spacing w:line="640" w:lineRule="exact"/>
        <w:ind w:left="284" w:firstLineChars="0" w:firstLine="425"/>
        <w:rPr>
          <w:rFonts w:ascii="仿宋" w:eastAsia="仿宋" w:hAnsi="仿宋"/>
          <w:sz w:val="32"/>
          <w:szCs w:val="32"/>
        </w:rPr>
      </w:pPr>
      <w:r w:rsidRPr="00DB345B">
        <w:rPr>
          <w:rFonts w:ascii="仿宋" w:eastAsia="仿宋" w:hAnsi="仿宋" w:hint="eastAsia"/>
          <w:sz w:val="32"/>
          <w:szCs w:val="32"/>
        </w:rPr>
        <w:t>培训目标、内容</w:t>
      </w:r>
    </w:p>
    <w:p w:rsidR="00526141" w:rsidRPr="00DB345B" w:rsidRDefault="00526141" w:rsidP="00526141">
      <w:pPr>
        <w:pStyle w:val="a3"/>
        <w:numPr>
          <w:ilvl w:val="0"/>
          <w:numId w:val="2"/>
        </w:numPr>
        <w:tabs>
          <w:tab w:val="left" w:pos="1701"/>
        </w:tabs>
        <w:spacing w:line="640" w:lineRule="exact"/>
        <w:ind w:left="284" w:firstLineChars="0" w:firstLine="425"/>
        <w:rPr>
          <w:rFonts w:ascii="仿宋" w:eastAsia="仿宋" w:hAnsi="仿宋"/>
          <w:sz w:val="32"/>
          <w:szCs w:val="32"/>
        </w:rPr>
      </w:pPr>
      <w:r w:rsidRPr="00DB345B">
        <w:rPr>
          <w:rFonts w:ascii="仿宋" w:eastAsia="仿宋" w:hAnsi="仿宋" w:hint="eastAsia"/>
          <w:sz w:val="32"/>
          <w:szCs w:val="32"/>
        </w:rPr>
        <w:t>培训方案（包括：理论课、实践课安排，培训教材及资料，培训时间、地点，授课讲师/专家、学员名单和照片，学员个人总结要求等）</w:t>
      </w:r>
    </w:p>
    <w:p w:rsidR="00526141" w:rsidRPr="00DB345B" w:rsidRDefault="00526141" w:rsidP="00526141">
      <w:pPr>
        <w:pStyle w:val="a3"/>
        <w:numPr>
          <w:ilvl w:val="0"/>
          <w:numId w:val="2"/>
        </w:numPr>
        <w:tabs>
          <w:tab w:val="left" w:pos="1701"/>
        </w:tabs>
        <w:spacing w:line="640" w:lineRule="exact"/>
        <w:ind w:left="284" w:firstLineChars="0" w:firstLine="425"/>
        <w:rPr>
          <w:rFonts w:ascii="仿宋" w:eastAsia="仿宋" w:hAnsi="仿宋"/>
          <w:sz w:val="32"/>
          <w:szCs w:val="32"/>
        </w:rPr>
      </w:pPr>
      <w:r w:rsidRPr="00DB345B">
        <w:rPr>
          <w:rFonts w:ascii="仿宋" w:eastAsia="仿宋" w:hAnsi="仿宋" w:hint="eastAsia"/>
          <w:sz w:val="32"/>
          <w:szCs w:val="32"/>
        </w:rPr>
        <w:t>培训班预算明细及执行标准（包括：租用培训场地，讲师食宿、交通和劳务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B345B">
        <w:rPr>
          <w:rFonts w:ascii="仿宋" w:eastAsia="仿宋" w:hAnsi="仿宋" w:hint="eastAsia"/>
          <w:sz w:val="32"/>
          <w:szCs w:val="32"/>
        </w:rPr>
        <w:t>学员服装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B345B">
        <w:rPr>
          <w:rFonts w:ascii="仿宋" w:eastAsia="仿宋" w:hAnsi="仿宋" w:hint="eastAsia"/>
          <w:sz w:val="32"/>
          <w:szCs w:val="32"/>
        </w:rPr>
        <w:t>培训班活动使用的必要教材和耗材，宣传推广）</w:t>
      </w:r>
    </w:p>
    <w:p w:rsidR="00526141" w:rsidRPr="00DB345B" w:rsidRDefault="00526141" w:rsidP="00526141">
      <w:pPr>
        <w:pStyle w:val="a3"/>
        <w:numPr>
          <w:ilvl w:val="0"/>
          <w:numId w:val="2"/>
        </w:numPr>
        <w:tabs>
          <w:tab w:val="left" w:pos="1701"/>
        </w:tabs>
        <w:spacing w:line="640" w:lineRule="exact"/>
        <w:ind w:left="284" w:firstLineChars="0" w:firstLine="425"/>
        <w:rPr>
          <w:rFonts w:ascii="仿宋" w:eastAsia="仿宋" w:hAnsi="仿宋"/>
          <w:sz w:val="32"/>
          <w:szCs w:val="32"/>
        </w:rPr>
      </w:pPr>
      <w:r w:rsidRPr="00DB345B">
        <w:rPr>
          <w:rFonts w:ascii="仿宋" w:eastAsia="仿宋" w:hAnsi="仿宋" w:hint="eastAsia"/>
          <w:sz w:val="32"/>
          <w:szCs w:val="32"/>
        </w:rPr>
        <w:t>项目绩效目标（见附表）</w:t>
      </w:r>
    </w:p>
    <w:p w:rsidR="00526141" w:rsidRPr="00DB345B" w:rsidRDefault="00526141" w:rsidP="00526141">
      <w:pPr>
        <w:spacing w:line="640" w:lineRule="exact"/>
        <w:ind w:firstLineChars="250" w:firstLine="803"/>
        <w:rPr>
          <w:rFonts w:ascii="仿宋" w:eastAsia="仿宋" w:hAnsi="仿宋"/>
          <w:bCs/>
          <w:sz w:val="32"/>
          <w:szCs w:val="32"/>
        </w:rPr>
      </w:pPr>
      <w:r w:rsidRPr="00DB345B">
        <w:rPr>
          <w:rFonts w:ascii="仿宋" w:eastAsia="仿宋" w:hAnsi="仿宋" w:hint="eastAsia"/>
          <w:b/>
          <w:bCs/>
          <w:sz w:val="32"/>
          <w:szCs w:val="32"/>
        </w:rPr>
        <w:t>注：</w:t>
      </w:r>
      <w:r w:rsidRPr="00DB345B">
        <w:rPr>
          <w:rFonts w:ascii="仿宋" w:eastAsia="仿宋" w:hAnsi="仿宋" w:hint="eastAsia"/>
          <w:sz w:val="32"/>
          <w:szCs w:val="32"/>
        </w:rPr>
        <w:t>宣传推广费用原则上不超过培训班活动款的10%。</w:t>
      </w:r>
    </w:p>
    <w:p w:rsidR="00526141" w:rsidRPr="00DB345B" w:rsidRDefault="00526141" w:rsidP="00526141">
      <w:pPr>
        <w:tabs>
          <w:tab w:val="left" w:pos="6096"/>
        </w:tabs>
        <w:spacing w:line="64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DB345B">
        <w:rPr>
          <w:rFonts w:ascii="仿宋" w:eastAsia="仿宋" w:hAnsi="仿宋" w:cs="仿宋"/>
          <w:sz w:val="32"/>
          <w:szCs w:val="32"/>
        </w:rPr>
        <w:tab/>
      </w:r>
    </w:p>
    <w:p w:rsidR="00526141" w:rsidRPr="00DB345B" w:rsidRDefault="00526141" w:rsidP="00526141">
      <w:pPr>
        <w:spacing w:line="64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DB345B">
        <w:rPr>
          <w:rFonts w:ascii="仿宋" w:eastAsia="仿宋" w:hAnsi="仿宋" w:cs="仿宋" w:hint="eastAsia"/>
          <w:sz w:val="32"/>
          <w:szCs w:val="32"/>
        </w:rPr>
        <w:t>联系人：姚忆雪    电话：（</w:t>
      </w:r>
      <w:r w:rsidRPr="00DB345B">
        <w:rPr>
          <w:rFonts w:ascii="仿宋" w:eastAsia="仿宋" w:hAnsi="仿宋" w:cs="仿宋"/>
          <w:sz w:val="32"/>
          <w:szCs w:val="32"/>
        </w:rPr>
        <w:t>010</w:t>
      </w:r>
      <w:r w:rsidRPr="00DB345B">
        <w:rPr>
          <w:rFonts w:ascii="仿宋" w:eastAsia="仿宋" w:hAnsi="仿宋" w:cs="仿宋" w:hint="eastAsia"/>
          <w:sz w:val="32"/>
          <w:szCs w:val="32"/>
        </w:rPr>
        <w:t>）</w:t>
      </w:r>
      <w:r w:rsidRPr="00DB345B">
        <w:rPr>
          <w:rFonts w:ascii="仿宋" w:eastAsia="仿宋" w:hAnsi="仿宋" w:cs="仿宋"/>
          <w:sz w:val="32"/>
          <w:szCs w:val="32"/>
        </w:rPr>
        <w:t>87192681</w:t>
      </w:r>
    </w:p>
    <w:p w:rsidR="00526141" w:rsidRPr="00DB345B" w:rsidRDefault="00526141" w:rsidP="00526141">
      <w:pPr>
        <w:spacing w:line="64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DB345B">
        <w:rPr>
          <w:rFonts w:ascii="仿宋" w:eastAsia="仿宋" w:hAnsi="仿宋" w:cs="仿宋" w:hint="eastAsia"/>
          <w:sz w:val="32"/>
          <w:szCs w:val="32"/>
        </w:rPr>
        <w:t>传真：（</w:t>
      </w:r>
      <w:r w:rsidRPr="00DB345B">
        <w:rPr>
          <w:rFonts w:ascii="仿宋" w:eastAsia="仿宋" w:hAnsi="仿宋" w:cs="仿宋"/>
          <w:sz w:val="32"/>
          <w:szCs w:val="32"/>
        </w:rPr>
        <w:t>010</w:t>
      </w:r>
      <w:r w:rsidRPr="00DB345B">
        <w:rPr>
          <w:rFonts w:ascii="仿宋" w:eastAsia="仿宋" w:hAnsi="仿宋" w:cs="仿宋" w:hint="eastAsia"/>
          <w:sz w:val="32"/>
          <w:szCs w:val="32"/>
        </w:rPr>
        <w:t>）</w:t>
      </w:r>
      <w:r w:rsidRPr="00DB345B">
        <w:rPr>
          <w:rFonts w:ascii="仿宋" w:eastAsia="仿宋" w:hAnsi="仿宋" w:cs="仿宋"/>
          <w:sz w:val="32"/>
          <w:szCs w:val="32"/>
        </w:rPr>
        <w:t>87878271</w:t>
      </w:r>
    </w:p>
    <w:p w:rsidR="00526141" w:rsidRPr="00DB345B" w:rsidRDefault="00526141" w:rsidP="00526141">
      <w:pPr>
        <w:spacing w:line="6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DB345B">
        <w:rPr>
          <w:rFonts w:ascii="仿宋" w:eastAsia="仿宋" w:hAnsi="仿宋" w:cs="仿宋" w:hint="eastAsia"/>
          <w:sz w:val="32"/>
          <w:szCs w:val="32"/>
        </w:rPr>
        <w:t>地址：北京市</w:t>
      </w:r>
      <w:proofErr w:type="gramStart"/>
      <w:r w:rsidRPr="00DB345B">
        <w:rPr>
          <w:rFonts w:ascii="仿宋" w:eastAsia="仿宋" w:hAnsi="仿宋" w:cs="仿宋" w:hint="eastAsia"/>
          <w:sz w:val="32"/>
          <w:szCs w:val="32"/>
        </w:rPr>
        <w:t>东城区左安门内大街</w:t>
      </w:r>
      <w:proofErr w:type="gramEnd"/>
      <w:r w:rsidRPr="00DB345B">
        <w:rPr>
          <w:rFonts w:ascii="仿宋" w:eastAsia="仿宋" w:hAnsi="仿宋" w:cs="仿宋"/>
          <w:sz w:val="32"/>
          <w:szCs w:val="32"/>
        </w:rPr>
        <w:t>3</w:t>
      </w:r>
      <w:r w:rsidRPr="00DB345B">
        <w:rPr>
          <w:rFonts w:ascii="仿宋" w:eastAsia="仿宋" w:hAnsi="仿宋" w:cs="仿宋" w:hint="eastAsia"/>
          <w:sz w:val="32"/>
          <w:szCs w:val="32"/>
        </w:rPr>
        <w:t>号</w:t>
      </w:r>
      <w:r w:rsidRPr="00DB345B">
        <w:rPr>
          <w:rFonts w:ascii="仿宋" w:eastAsia="仿宋" w:hAnsi="仿宋" w:cs="仿宋"/>
          <w:sz w:val="32"/>
          <w:szCs w:val="32"/>
        </w:rPr>
        <w:t>7</w:t>
      </w:r>
      <w:r w:rsidRPr="00DB345B">
        <w:rPr>
          <w:rFonts w:ascii="仿宋" w:eastAsia="仿宋" w:hAnsi="仿宋" w:cs="仿宋" w:hint="eastAsia"/>
          <w:sz w:val="32"/>
          <w:szCs w:val="32"/>
        </w:rPr>
        <w:t>层</w:t>
      </w:r>
    </w:p>
    <w:p w:rsidR="00526141" w:rsidRPr="00DB345B" w:rsidRDefault="00526141" w:rsidP="00526141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345B">
        <w:rPr>
          <w:rFonts w:ascii="仿宋" w:eastAsia="仿宋" w:hAnsi="仿宋" w:cs="仿宋"/>
          <w:sz w:val="32"/>
          <w:szCs w:val="32"/>
        </w:rPr>
        <w:t xml:space="preserve">      </w:t>
      </w:r>
      <w:r w:rsidRPr="00DB345B">
        <w:rPr>
          <w:rFonts w:ascii="仿宋" w:eastAsia="仿宋" w:hAnsi="仿宋" w:cs="仿宋" w:hint="eastAsia"/>
          <w:sz w:val="32"/>
          <w:szCs w:val="32"/>
        </w:rPr>
        <w:t>中国足球发展基金会</w:t>
      </w:r>
      <w:r w:rsidRPr="00DB345B">
        <w:rPr>
          <w:rFonts w:ascii="仿宋" w:eastAsia="仿宋" w:hAnsi="仿宋" w:cs="仿宋"/>
          <w:sz w:val="32"/>
          <w:szCs w:val="32"/>
        </w:rPr>
        <w:t xml:space="preserve">  </w:t>
      </w:r>
      <w:r w:rsidRPr="00DB345B">
        <w:rPr>
          <w:rFonts w:ascii="仿宋" w:eastAsia="仿宋" w:hAnsi="仿宋" w:cs="仿宋" w:hint="eastAsia"/>
          <w:sz w:val="32"/>
          <w:szCs w:val="32"/>
        </w:rPr>
        <w:t>社会足球发展部</w:t>
      </w:r>
    </w:p>
    <w:p w:rsidR="00526141" w:rsidRPr="00DB345B" w:rsidRDefault="00526141" w:rsidP="00526141">
      <w:pPr>
        <w:spacing w:line="64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DB345B">
        <w:rPr>
          <w:rFonts w:ascii="仿宋" w:eastAsia="仿宋" w:hAnsi="仿宋" w:cs="仿宋" w:hint="eastAsia"/>
          <w:sz w:val="32"/>
          <w:szCs w:val="32"/>
        </w:rPr>
        <w:t>邮编：</w:t>
      </w:r>
      <w:r w:rsidRPr="00DB345B">
        <w:rPr>
          <w:rFonts w:ascii="仿宋" w:eastAsia="仿宋" w:hAnsi="仿宋" w:cs="仿宋"/>
          <w:sz w:val="32"/>
          <w:szCs w:val="32"/>
        </w:rPr>
        <w:t>100061</w:t>
      </w:r>
    </w:p>
    <w:p w:rsidR="00526141" w:rsidRPr="0066578B" w:rsidRDefault="00526141" w:rsidP="00526141">
      <w:pPr>
        <w:widowControl/>
        <w:jc w:val="left"/>
        <w:rPr>
          <w:rFonts w:ascii="华文仿宋" w:eastAsia="华文仿宋" w:hAnsi="华文仿宋" w:cs="仿宋"/>
          <w:sz w:val="32"/>
          <w:szCs w:val="32"/>
        </w:rPr>
      </w:pPr>
    </w:p>
    <w:tbl>
      <w:tblPr>
        <w:tblW w:w="8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241"/>
        <w:gridCol w:w="200"/>
        <w:gridCol w:w="1313"/>
        <w:gridCol w:w="3503"/>
        <w:gridCol w:w="1616"/>
      </w:tblGrid>
      <w:tr w:rsidR="00526141" w:rsidRPr="000C6274" w:rsidTr="00D0091A">
        <w:trPr>
          <w:trHeight w:val="408"/>
        </w:trPr>
        <w:tc>
          <w:tcPr>
            <w:tcW w:w="872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bookmarkEnd w:id="1"/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6274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中国足球发展基金会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培训活动</w:t>
            </w:r>
            <w:r w:rsidRPr="000C6274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专项绩效目标表</w:t>
            </w:r>
          </w:p>
        </w:tc>
      </w:tr>
      <w:tr w:rsidR="00526141" w:rsidRPr="000C6274" w:rsidTr="00D0091A">
        <w:trPr>
          <w:trHeight w:val="312"/>
        </w:trPr>
        <w:tc>
          <w:tcPr>
            <w:tcW w:w="872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(    </w:t>
            </w:r>
            <w:r w:rsidRPr="000C6274">
              <w:rPr>
                <w:rFonts w:ascii="宋体" w:hAnsi="宋体" w:hint="eastAsia"/>
                <w:color w:val="000000"/>
                <w:kern w:val="0"/>
                <w:sz w:val="24"/>
              </w:rPr>
              <w:t>年度)</w:t>
            </w:r>
          </w:p>
        </w:tc>
      </w:tr>
      <w:tr w:rsidR="00526141" w:rsidRPr="000C6274" w:rsidTr="00D0091A">
        <w:trPr>
          <w:trHeight w:val="312"/>
        </w:trPr>
        <w:tc>
          <w:tcPr>
            <w:tcW w:w="8720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141" w:rsidRPr="000C6274" w:rsidTr="00D0091A">
        <w:trPr>
          <w:trHeight w:val="312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C6274">
              <w:rPr>
                <w:rFonts w:ascii="宋体" w:hAnsi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632" w:type="dxa"/>
            <w:gridSpan w:val="4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141" w:rsidRPr="000C6274" w:rsidTr="00D0091A">
        <w:trPr>
          <w:trHeight w:val="312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完成机构</w:t>
            </w: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141" w:rsidRPr="000C6274" w:rsidTr="00D0091A">
        <w:trPr>
          <w:trHeight w:val="312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C6274">
              <w:rPr>
                <w:rFonts w:ascii="宋体" w:hAnsi="宋体" w:hint="eastAsia"/>
                <w:kern w:val="0"/>
                <w:sz w:val="24"/>
              </w:rPr>
              <w:t>项目资金</w:t>
            </w:r>
            <w:r w:rsidRPr="000C6274">
              <w:rPr>
                <w:rFonts w:ascii="宋体" w:hAnsi="宋体" w:hint="eastAsia"/>
                <w:kern w:val="0"/>
                <w:sz w:val="24"/>
              </w:rPr>
              <w:br/>
              <w:t>（万元）</w:t>
            </w:r>
          </w:p>
        </w:tc>
        <w:tc>
          <w:tcPr>
            <w:tcW w:w="5016" w:type="dxa"/>
            <w:gridSpan w:val="3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C6274">
              <w:rPr>
                <w:rFonts w:ascii="宋体" w:hAnsi="宋体" w:hint="eastAsia"/>
                <w:kern w:val="0"/>
                <w:sz w:val="24"/>
              </w:rPr>
              <w:t xml:space="preserve"> 年度资金总额：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141" w:rsidRPr="000C6274" w:rsidTr="00D0091A">
        <w:trPr>
          <w:trHeight w:val="312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C6274">
              <w:rPr>
                <w:rFonts w:ascii="宋体" w:hAnsi="宋体" w:hint="eastAsia"/>
                <w:kern w:val="0"/>
                <w:sz w:val="24"/>
              </w:rPr>
              <w:t>年</w:t>
            </w:r>
            <w:r w:rsidRPr="000C6274">
              <w:rPr>
                <w:rFonts w:ascii="宋体" w:hAnsi="宋体" w:hint="eastAsia"/>
                <w:kern w:val="0"/>
                <w:sz w:val="24"/>
              </w:rPr>
              <w:br/>
              <w:t>度</w:t>
            </w:r>
            <w:r w:rsidRPr="000C6274">
              <w:rPr>
                <w:rFonts w:ascii="宋体" w:hAnsi="宋体" w:hint="eastAsia"/>
                <w:kern w:val="0"/>
                <w:sz w:val="24"/>
              </w:rPr>
              <w:br/>
              <w:t>总</w:t>
            </w:r>
            <w:r w:rsidRPr="000C6274">
              <w:rPr>
                <w:rFonts w:ascii="宋体" w:hAnsi="宋体" w:hint="eastAsia"/>
                <w:kern w:val="0"/>
                <w:sz w:val="24"/>
              </w:rPr>
              <w:br/>
              <w:t>体</w:t>
            </w:r>
            <w:r w:rsidRPr="000C6274">
              <w:rPr>
                <w:rFonts w:ascii="宋体" w:hAnsi="宋体" w:hint="eastAsia"/>
                <w:kern w:val="0"/>
                <w:sz w:val="24"/>
              </w:rPr>
              <w:br/>
              <w:t>目</w:t>
            </w:r>
            <w:r w:rsidRPr="000C6274">
              <w:rPr>
                <w:rFonts w:ascii="宋体" w:hAnsi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7873" w:type="dxa"/>
            <w:gridSpan w:val="5"/>
            <w:vMerge w:val="restart"/>
            <w:shd w:val="clear" w:color="auto" w:fill="auto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141" w:rsidRPr="000C6274" w:rsidTr="00D0091A">
        <w:trPr>
          <w:trHeight w:val="312"/>
        </w:trPr>
        <w:tc>
          <w:tcPr>
            <w:tcW w:w="847" w:type="dxa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73" w:type="dxa"/>
            <w:gridSpan w:val="5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141" w:rsidRPr="000C6274" w:rsidTr="00D0091A">
        <w:trPr>
          <w:trHeight w:val="312"/>
        </w:trPr>
        <w:tc>
          <w:tcPr>
            <w:tcW w:w="847" w:type="dxa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73" w:type="dxa"/>
            <w:gridSpan w:val="5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141" w:rsidRPr="000C6274" w:rsidTr="00D0091A">
        <w:trPr>
          <w:trHeight w:val="312"/>
        </w:trPr>
        <w:tc>
          <w:tcPr>
            <w:tcW w:w="847" w:type="dxa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73" w:type="dxa"/>
            <w:gridSpan w:val="5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141" w:rsidRPr="000C6274" w:rsidTr="00D0091A">
        <w:trPr>
          <w:trHeight w:val="312"/>
        </w:trPr>
        <w:tc>
          <w:tcPr>
            <w:tcW w:w="847" w:type="dxa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73" w:type="dxa"/>
            <w:gridSpan w:val="5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141" w:rsidRPr="000C6274" w:rsidTr="00D0091A">
        <w:trPr>
          <w:trHeight w:val="312"/>
        </w:trPr>
        <w:tc>
          <w:tcPr>
            <w:tcW w:w="847" w:type="dxa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73" w:type="dxa"/>
            <w:gridSpan w:val="5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141" w:rsidRPr="000C6274" w:rsidTr="00D0091A">
        <w:trPr>
          <w:trHeight w:val="312"/>
        </w:trPr>
        <w:tc>
          <w:tcPr>
            <w:tcW w:w="847" w:type="dxa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73" w:type="dxa"/>
            <w:gridSpan w:val="5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141" w:rsidRPr="000C6274" w:rsidTr="00D0091A">
        <w:trPr>
          <w:trHeight w:val="312"/>
        </w:trPr>
        <w:tc>
          <w:tcPr>
            <w:tcW w:w="847" w:type="dxa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73" w:type="dxa"/>
            <w:gridSpan w:val="5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141" w:rsidRPr="000C6274" w:rsidTr="00D0091A">
        <w:trPr>
          <w:trHeight w:val="312"/>
        </w:trPr>
        <w:tc>
          <w:tcPr>
            <w:tcW w:w="847" w:type="dxa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73" w:type="dxa"/>
            <w:gridSpan w:val="5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141" w:rsidRPr="000C6274" w:rsidTr="00D0091A">
        <w:trPr>
          <w:trHeight w:val="312"/>
        </w:trPr>
        <w:tc>
          <w:tcPr>
            <w:tcW w:w="847" w:type="dxa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73" w:type="dxa"/>
            <w:gridSpan w:val="5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141" w:rsidRPr="000C6274" w:rsidTr="00D0091A">
        <w:trPr>
          <w:trHeight w:val="570"/>
        </w:trPr>
        <w:tc>
          <w:tcPr>
            <w:tcW w:w="847" w:type="dxa"/>
            <w:vMerge w:val="restart"/>
            <w:shd w:val="clear" w:color="auto" w:fill="auto"/>
            <w:textDirection w:val="tbRlV"/>
            <w:vAlign w:val="center"/>
          </w:tcPr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各项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目使用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资金和绩效指标考核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指标名称</w:t>
            </w:r>
          </w:p>
        </w:tc>
        <w:tc>
          <w:tcPr>
            <w:tcW w:w="4816" w:type="dxa"/>
            <w:gridSpan w:val="2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具体内容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C6274">
              <w:rPr>
                <w:rFonts w:ascii="宋体" w:hAnsi="宋体" w:hint="eastAsia"/>
                <w:kern w:val="0"/>
                <w:sz w:val="24"/>
              </w:rPr>
              <w:t>指标值</w:t>
            </w:r>
          </w:p>
        </w:tc>
      </w:tr>
      <w:tr w:rsidR="00526141" w:rsidRPr="000C6274" w:rsidTr="00D0091A">
        <w:trPr>
          <w:trHeight w:val="570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:rsidR="00526141" w:rsidRDefault="00526141" w:rsidP="00D009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:rsidR="00526141" w:rsidRPr="000C6274" w:rsidRDefault="00526141" w:rsidP="00D0091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0C6274">
              <w:rPr>
                <w:rFonts w:ascii="宋体" w:hAnsi="宋体" w:hint="eastAsia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526141" w:rsidRPr="000C6274" w:rsidTr="00D0091A">
        <w:trPr>
          <w:trHeight w:val="467"/>
        </w:trPr>
        <w:tc>
          <w:tcPr>
            <w:tcW w:w="847" w:type="dxa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Merge/>
            <w:shd w:val="clear" w:color="auto" w:fill="auto"/>
            <w:textDirection w:val="tbRlV"/>
            <w:vAlign w:val="center"/>
          </w:tcPr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0C6274">
              <w:rPr>
                <w:rFonts w:ascii="宋体" w:hAnsi="宋体" w:hint="eastAsia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26141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26141" w:rsidRDefault="00526141" w:rsidP="00D009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526141" w:rsidRPr="000C6274" w:rsidTr="00D0091A">
        <w:trPr>
          <w:trHeight w:val="442"/>
        </w:trPr>
        <w:tc>
          <w:tcPr>
            <w:tcW w:w="847" w:type="dxa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4816" w:type="dxa"/>
            <w:gridSpan w:val="2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100%</w:t>
            </w:r>
          </w:p>
        </w:tc>
      </w:tr>
      <w:tr w:rsidR="00526141" w:rsidRPr="000C6274" w:rsidTr="00D0091A">
        <w:trPr>
          <w:trHeight w:val="442"/>
        </w:trPr>
        <w:tc>
          <w:tcPr>
            <w:tcW w:w="847" w:type="dxa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526141" w:rsidRDefault="00526141" w:rsidP="00D009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</w:t>
            </w:r>
            <w:r w:rsidRPr="000C6274">
              <w:rPr>
                <w:rFonts w:ascii="宋体" w:hAnsi="宋体" w:hint="eastAsia"/>
                <w:color w:val="000000"/>
                <w:kern w:val="0"/>
                <w:sz w:val="24"/>
              </w:rPr>
              <w:t>效益</w:t>
            </w:r>
          </w:p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C6274">
              <w:rPr>
                <w:rFonts w:ascii="宋体" w:hAnsi="宋体"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4816" w:type="dxa"/>
            <w:gridSpan w:val="2"/>
            <w:shd w:val="clear" w:color="auto" w:fill="auto"/>
            <w:vAlign w:val="center"/>
          </w:tcPr>
          <w:p w:rsidR="00526141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26141" w:rsidRPr="00EA0210" w:rsidRDefault="00526141" w:rsidP="00D009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≥95%</w:t>
            </w:r>
          </w:p>
        </w:tc>
      </w:tr>
      <w:tr w:rsidR="00526141" w:rsidRPr="000C6274" w:rsidTr="00D0091A">
        <w:trPr>
          <w:trHeight w:val="814"/>
        </w:trPr>
        <w:tc>
          <w:tcPr>
            <w:tcW w:w="847" w:type="dxa"/>
            <w:vMerge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526141" w:rsidRDefault="00526141" w:rsidP="00D009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C6274">
              <w:rPr>
                <w:rFonts w:ascii="宋体" w:hAnsi="宋体" w:hint="eastAsia"/>
                <w:color w:val="000000"/>
                <w:kern w:val="0"/>
                <w:sz w:val="24"/>
              </w:rPr>
              <w:t>满意度</w:t>
            </w:r>
          </w:p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0C6274">
              <w:rPr>
                <w:rFonts w:ascii="宋体" w:hAnsi="宋体"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4816" w:type="dxa"/>
            <w:gridSpan w:val="2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≥95%</w:t>
            </w:r>
          </w:p>
        </w:tc>
      </w:tr>
      <w:tr w:rsidR="00526141" w:rsidRPr="000C6274" w:rsidTr="00D0091A">
        <w:trPr>
          <w:trHeight w:val="1200"/>
        </w:trPr>
        <w:tc>
          <w:tcPr>
            <w:tcW w:w="2288" w:type="dxa"/>
            <w:gridSpan w:val="3"/>
            <w:vAlign w:val="center"/>
          </w:tcPr>
          <w:p w:rsidR="00526141" w:rsidRPr="000C6274" w:rsidRDefault="00526141" w:rsidP="00D009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项目审计结果</w:t>
            </w:r>
          </w:p>
        </w:tc>
        <w:tc>
          <w:tcPr>
            <w:tcW w:w="6432" w:type="dxa"/>
            <w:gridSpan w:val="3"/>
            <w:shd w:val="clear" w:color="auto" w:fill="auto"/>
          </w:tcPr>
          <w:p w:rsidR="00526141" w:rsidRPr="000C6274" w:rsidRDefault="00526141" w:rsidP="00D0091A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（非受资助单位填写，项目完成后第三方进行审计）</w:t>
            </w:r>
          </w:p>
        </w:tc>
      </w:tr>
      <w:tr w:rsidR="00526141" w:rsidRPr="000C6274" w:rsidTr="00D0091A">
        <w:trPr>
          <w:trHeight w:val="1200"/>
        </w:trPr>
        <w:tc>
          <w:tcPr>
            <w:tcW w:w="8720" w:type="dxa"/>
            <w:gridSpan w:val="6"/>
            <w:vAlign w:val="center"/>
          </w:tcPr>
          <w:p w:rsidR="00526141" w:rsidRDefault="00526141" w:rsidP="00D0091A"/>
          <w:p w:rsidR="00526141" w:rsidRDefault="00526141" w:rsidP="00D0091A"/>
          <w:p w:rsidR="00526141" w:rsidRDefault="00526141" w:rsidP="00D0091A">
            <w:pPr>
              <w:ind w:firstLineChars="150" w:firstLine="315"/>
            </w:pPr>
            <w:r>
              <w:rPr>
                <w:rFonts w:hint="eastAsia"/>
              </w:rPr>
              <w:t>机构法定代表人签字：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机构盖章：</w:t>
            </w:r>
          </w:p>
          <w:p w:rsidR="00526141" w:rsidRDefault="00526141" w:rsidP="00D0091A"/>
          <w:p w:rsidR="00526141" w:rsidRPr="005F0294" w:rsidRDefault="00526141" w:rsidP="00D0091A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526141" w:rsidRPr="00F478ED" w:rsidRDefault="00526141" w:rsidP="00526141">
      <w:pPr>
        <w:ind w:right="-58"/>
        <w:rPr>
          <w:rFonts w:ascii="仿宋" w:eastAsia="仿宋" w:hAnsi="仿宋" w:cs="仿宋_GB2312"/>
          <w:sz w:val="30"/>
          <w:szCs w:val="30"/>
        </w:rPr>
      </w:pPr>
    </w:p>
    <w:p w:rsidR="00526141" w:rsidRPr="00684709" w:rsidRDefault="00526141" w:rsidP="00526141"/>
    <w:p w:rsidR="00526141" w:rsidRPr="00526141" w:rsidRDefault="00526141"/>
    <w:sectPr w:rsidR="00526141" w:rsidRPr="00526141" w:rsidSect="00F9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3F2E"/>
    <w:multiLevelType w:val="hybridMultilevel"/>
    <w:tmpl w:val="4B627D06"/>
    <w:lvl w:ilvl="0" w:tplc="B5700E9C">
      <w:start w:val="1"/>
      <w:numFmt w:val="japaneseCounting"/>
      <w:lvlText w:val="%1、"/>
      <w:lvlJc w:val="left"/>
      <w:pPr>
        <w:ind w:left="864" w:hanging="720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984" w:hanging="420"/>
      </w:pPr>
    </w:lvl>
    <w:lvl w:ilvl="2" w:tplc="0409001B" w:tentative="1">
      <w:start w:val="1"/>
      <w:numFmt w:val="lowerRoman"/>
      <w:lvlText w:val="%3."/>
      <w:lvlJc w:val="righ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9" w:tentative="1">
      <w:start w:val="1"/>
      <w:numFmt w:val="lowerLetter"/>
      <w:lvlText w:val="%5)"/>
      <w:lvlJc w:val="left"/>
      <w:pPr>
        <w:ind w:left="2244" w:hanging="420"/>
      </w:pPr>
    </w:lvl>
    <w:lvl w:ilvl="5" w:tplc="0409001B" w:tentative="1">
      <w:start w:val="1"/>
      <w:numFmt w:val="lowerRoman"/>
      <w:lvlText w:val="%6."/>
      <w:lvlJc w:val="righ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9" w:tentative="1">
      <w:start w:val="1"/>
      <w:numFmt w:val="lowerLetter"/>
      <w:lvlText w:val="%8)"/>
      <w:lvlJc w:val="left"/>
      <w:pPr>
        <w:ind w:left="3504" w:hanging="420"/>
      </w:pPr>
    </w:lvl>
    <w:lvl w:ilvl="8" w:tplc="0409001B" w:tentative="1">
      <w:start w:val="1"/>
      <w:numFmt w:val="lowerRoman"/>
      <w:lvlText w:val="%9."/>
      <w:lvlJc w:val="right"/>
      <w:pPr>
        <w:ind w:left="3924" w:hanging="420"/>
      </w:pPr>
    </w:lvl>
  </w:abstractNum>
  <w:abstractNum w:abstractNumId="1" w15:restartNumberingAfterBreak="0">
    <w:nsid w:val="4F053A95"/>
    <w:multiLevelType w:val="hybridMultilevel"/>
    <w:tmpl w:val="D7940A1E"/>
    <w:lvl w:ilvl="0" w:tplc="8108A7FA">
      <w:start w:val="1"/>
      <w:numFmt w:val="japaneseCounting"/>
      <w:lvlText w:val="（%1）"/>
      <w:lvlJc w:val="left"/>
      <w:pPr>
        <w:ind w:left="179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4" w:hanging="420"/>
      </w:pPr>
    </w:lvl>
    <w:lvl w:ilvl="2" w:tplc="0409001B" w:tentative="1">
      <w:start w:val="1"/>
      <w:numFmt w:val="lowerRoman"/>
      <w:lvlText w:val="%3."/>
      <w:lvlJc w:val="righ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9" w:tentative="1">
      <w:start w:val="1"/>
      <w:numFmt w:val="lowerLetter"/>
      <w:lvlText w:val="%5)"/>
      <w:lvlJc w:val="left"/>
      <w:pPr>
        <w:ind w:left="2244" w:hanging="420"/>
      </w:pPr>
    </w:lvl>
    <w:lvl w:ilvl="5" w:tplc="0409001B" w:tentative="1">
      <w:start w:val="1"/>
      <w:numFmt w:val="lowerRoman"/>
      <w:lvlText w:val="%6."/>
      <w:lvlJc w:val="righ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9" w:tentative="1">
      <w:start w:val="1"/>
      <w:numFmt w:val="lowerLetter"/>
      <w:lvlText w:val="%8)"/>
      <w:lvlJc w:val="left"/>
      <w:pPr>
        <w:ind w:left="3504" w:hanging="420"/>
      </w:pPr>
    </w:lvl>
    <w:lvl w:ilvl="8" w:tplc="0409001B" w:tentative="1">
      <w:start w:val="1"/>
      <w:numFmt w:val="lowerRoman"/>
      <w:lvlText w:val="%9."/>
      <w:lvlJc w:val="right"/>
      <w:pPr>
        <w:ind w:left="392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41"/>
    <w:rsid w:val="00245E62"/>
    <w:rsid w:val="00282AF1"/>
    <w:rsid w:val="00455D26"/>
    <w:rsid w:val="00526141"/>
    <w:rsid w:val="0070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BB495-8F3C-4D52-99A6-9DC9BA8D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14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61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单梁</dc:creator>
  <cp:keywords/>
  <dc:description/>
  <cp:lastModifiedBy>单梁</cp:lastModifiedBy>
  <cp:revision>3</cp:revision>
  <dcterms:created xsi:type="dcterms:W3CDTF">2018-11-09T08:30:00Z</dcterms:created>
  <dcterms:modified xsi:type="dcterms:W3CDTF">2018-11-09T08:43:00Z</dcterms:modified>
</cp:coreProperties>
</file>