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69" w:rsidRDefault="00184D88">
      <w:pPr>
        <w:jc w:val="center"/>
        <w:rPr>
          <w:rFonts w:ascii="Calibri" w:eastAsia="宋体" w:hAnsi="Calibri" w:cs="Times New Roman"/>
          <w:sz w:val="32"/>
          <w:szCs w:val="32"/>
        </w:rPr>
      </w:pPr>
      <w:bookmarkStart w:id="0" w:name="OLE_LINK1"/>
      <w:r>
        <w:rPr>
          <w:rFonts w:ascii="Calibri" w:eastAsia="黑体" w:hAnsi="Calibri" w:cs="Times New Roman" w:hint="eastAsia"/>
          <w:b/>
          <w:bCs/>
          <w:color w:val="FF0000"/>
          <w:spacing w:val="110"/>
          <w:kern w:val="0"/>
          <w:sz w:val="44"/>
          <w:szCs w:val="44"/>
          <w:u w:val="double"/>
          <w:fitText w:val="8400"/>
        </w:rPr>
        <w:t>中国足球协会乙级联赛委员</w:t>
      </w:r>
      <w:r>
        <w:rPr>
          <w:rFonts w:ascii="Calibri" w:eastAsia="黑体" w:hAnsi="Calibri" w:cs="Times New Roman" w:hint="eastAsia"/>
          <w:b/>
          <w:bCs/>
          <w:color w:val="FF0000"/>
          <w:spacing w:val="9"/>
          <w:kern w:val="0"/>
          <w:sz w:val="44"/>
          <w:szCs w:val="44"/>
          <w:u w:val="double"/>
          <w:fitText w:val="8400"/>
        </w:rPr>
        <w:t>会</w:t>
      </w:r>
      <w:bookmarkEnd w:id="0"/>
    </w:p>
    <w:p w:rsidR="00135569" w:rsidRDefault="00135569">
      <w:pPr>
        <w:jc w:val="center"/>
        <w:rPr>
          <w:b/>
          <w:sz w:val="36"/>
          <w:szCs w:val="36"/>
        </w:rPr>
      </w:pPr>
    </w:p>
    <w:p w:rsidR="00135569" w:rsidRDefault="00135569">
      <w:pPr>
        <w:jc w:val="center"/>
        <w:rPr>
          <w:b/>
          <w:sz w:val="36"/>
          <w:szCs w:val="36"/>
        </w:rPr>
      </w:pPr>
    </w:p>
    <w:p w:rsidR="00135569" w:rsidRDefault="00184D8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关于竞赛数据的上报说明和要求</w:t>
      </w:r>
    </w:p>
    <w:p w:rsidR="00135569" w:rsidRDefault="00135569">
      <w:pPr>
        <w:spacing w:line="360" w:lineRule="auto"/>
        <w:rPr>
          <w:rFonts w:ascii="仿宋" w:eastAsia="仿宋" w:hAnsi="仿宋"/>
          <w:sz w:val="30"/>
          <w:szCs w:val="30"/>
        </w:rPr>
      </w:pPr>
    </w:p>
    <w:p w:rsidR="00135569" w:rsidRDefault="00184D88">
      <w:pPr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南、北大区组委会竞赛部：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为保证</w:t>
      </w:r>
      <w:r>
        <w:rPr>
          <w:rFonts w:ascii="仿宋" w:eastAsia="仿宋" w:hAnsi="仿宋" w:hint="eastAsia"/>
          <w:sz w:val="30"/>
          <w:szCs w:val="30"/>
        </w:rPr>
        <w:t>201</w:t>
      </w:r>
      <w:r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赛季中乙联赛数据的及时公布，请按以下要求填写并上传表格：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一、周末最后一场比赛后</w:t>
      </w:r>
      <w:r>
        <w:rPr>
          <w:rFonts w:ascii="仿宋" w:eastAsia="仿宋" w:hAnsi="仿宋" w:hint="eastAsia"/>
          <w:b/>
          <w:sz w:val="30"/>
          <w:szCs w:val="30"/>
        </w:rPr>
        <w:t>4</w:t>
      </w:r>
      <w:r>
        <w:rPr>
          <w:rFonts w:ascii="仿宋" w:eastAsia="仿宋" w:hAnsi="仿宋" w:hint="eastAsia"/>
          <w:b/>
          <w:sz w:val="30"/>
          <w:szCs w:val="30"/>
        </w:rPr>
        <w:t>小时内上报执行局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《中乙联赛每轮记录表》（只填写本大区内容）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（备注：中国足协周一上午</w:t>
      </w:r>
      <w:r>
        <w:rPr>
          <w:rFonts w:ascii="仿宋" w:eastAsia="仿宋" w:hAnsi="仿宋" w:hint="eastAsia"/>
          <w:sz w:val="30"/>
          <w:szCs w:val="30"/>
        </w:rPr>
        <w:t>9:00</w:t>
      </w:r>
      <w:r>
        <w:rPr>
          <w:rFonts w:ascii="仿宋" w:eastAsia="仿宋" w:hAnsi="仿宋" w:hint="eastAsia"/>
          <w:sz w:val="30"/>
          <w:szCs w:val="30"/>
        </w:rPr>
        <w:t>联赛例会）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二、周一下午</w:t>
      </w:r>
      <w:r>
        <w:rPr>
          <w:rFonts w:ascii="仿宋" w:eastAsia="仿宋" w:hAnsi="仿宋" w:hint="eastAsia"/>
          <w:b/>
          <w:sz w:val="30"/>
          <w:szCs w:val="30"/>
        </w:rPr>
        <w:t>15:00</w:t>
      </w:r>
      <w:r>
        <w:rPr>
          <w:rFonts w:ascii="仿宋" w:eastAsia="仿宋" w:hAnsi="仿宋" w:hint="eastAsia"/>
          <w:b/>
          <w:sz w:val="30"/>
          <w:szCs w:val="30"/>
        </w:rPr>
        <w:t>前上报执行局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、《中乙联赛大区预赛阶段积分表》；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、《中乙联赛大区预赛阶段对阵汇总表》；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、《中乙联赛射手榜》；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、《中乙联赛每轮红黄牌统计及停赛通知》；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color w:val="FF0000"/>
          <w:sz w:val="30"/>
          <w:szCs w:val="30"/>
        </w:rPr>
      </w:pPr>
      <w:r>
        <w:rPr>
          <w:rFonts w:ascii="仿宋" w:eastAsia="仿宋" w:hAnsi="仿宋" w:hint="eastAsia"/>
          <w:color w:val="FF0000"/>
          <w:sz w:val="30"/>
          <w:szCs w:val="30"/>
        </w:rPr>
        <w:t>5</w:t>
      </w:r>
      <w:r>
        <w:rPr>
          <w:rFonts w:ascii="仿宋" w:eastAsia="仿宋" w:hAnsi="仿宋" w:hint="eastAsia"/>
          <w:color w:val="FF0000"/>
          <w:sz w:val="30"/>
          <w:szCs w:val="30"/>
        </w:rPr>
        <w:t>、《中乙联赛红黄牌统计表（总表）》；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（备注：每轮联赛数据将于周二上午发布中国足协官网）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三、周二下午</w:t>
      </w:r>
      <w:r>
        <w:rPr>
          <w:rFonts w:ascii="仿宋" w:eastAsia="仿宋" w:hAnsi="仿宋" w:hint="eastAsia"/>
          <w:b/>
          <w:sz w:val="30"/>
          <w:szCs w:val="30"/>
        </w:rPr>
        <w:t>15:00</w:t>
      </w:r>
      <w:r>
        <w:rPr>
          <w:rFonts w:ascii="仿宋" w:eastAsia="仿宋" w:hAnsi="仿宋" w:hint="eastAsia"/>
          <w:b/>
          <w:sz w:val="30"/>
          <w:szCs w:val="30"/>
        </w:rPr>
        <w:t>前上报执行局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《纪律处罚决定》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（备注：纪律处罚决定将于周三上午发布）</w:t>
      </w:r>
    </w:p>
    <w:p w:rsidR="00135569" w:rsidRDefault="00184D88">
      <w:pPr>
        <w:spacing w:line="360" w:lineRule="auto"/>
        <w:ind w:firstLine="468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四、赛季中、赛季末上报执行局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1</w:t>
      </w:r>
      <w:r>
        <w:rPr>
          <w:rFonts w:ascii="仿宋" w:eastAsia="仿宋" w:hAnsi="仿宋" w:hint="eastAsia"/>
          <w:sz w:val="30"/>
          <w:szCs w:val="30"/>
        </w:rPr>
        <w:t>、《中乙联赛红黄牌统计表（总表）》；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、《中乙联赛纪律处罚记录表》；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（备注：赛季中期、赛季末统计相关竞赛数据）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五、联系人及邮箱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联系人：</w:t>
      </w:r>
      <w:r>
        <w:rPr>
          <w:rFonts w:ascii="仿宋" w:eastAsia="仿宋" w:hAnsi="仿宋" w:hint="eastAsia"/>
          <w:sz w:val="30"/>
          <w:szCs w:val="30"/>
        </w:rPr>
        <w:t>王潇</w:t>
      </w:r>
    </w:p>
    <w:p w:rsidR="00135569" w:rsidRDefault="00184D8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电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话：</w:t>
      </w:r>
      <w:r>
        <w:rPr>
          <w:rFonts w:ascii="仿宋" w:eastAsia="仿宋" w:hAnsi="仿宋" w:hint="eastAsia"/>
          <w:sz w:val="30"/>
          <w:szCs w:val="30"/>
        </w:rPr>
        <w:t>0105929</w:t>
      </w:r>
      <w:r>
        <w:rPr>
          <w:rFonts w:ascii="仿宋" w:eastAsia="仿宋" w:hAnsi="仿宋" w:hint="eastAsia"/>
          <w:sz w:val="30"/>
          <w:szCs w:val="30"/>
        </w:rPr>
        <w:t>0317</w:t>
      </w:r>
      <w:r>
        <w:rPr>
          <w:rFonts w:ascii="仿宋" w:eastAsia="仿宋" w:hAnsi="仿宋" w:hint="eastAsia"/>
          <w:sz w:val="30"/>
          <w:szCs w:val="30"/>
        </w:rPr>
        <w:t>邮箱：</w:t>
      </w:r>
      <w:r>
        <w:rPr>
          <w:rFonts w:ascii="仿宋" w:eastAsia="仿宋" w:hAnsi="仿宋" w:hint="eastAsia"/>
          <w:color w:val="0000FF"/>
          <w:sz w:val="30"/>
          <w:szCs w:val="30"/>
          <w:u w:val="single"/>
        </w:rPr>
        <w:t>cfa_wangxiao@outlook.com</w:t>
      </w:r>
    </w:p>
    <w:p w:rsidR="00135569" w:rsidRDefault="00B77985">
      <w:pPr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</w:t>
      </w:r>
      <w:r w:rsidR="00184D88">
        <w:rPr>
          <w:rFonts w:ascii="仿宋" w:eastAsia="仿宋" w:hAnsi="仿宋" w:hint="eastAsia"/>
          <w:sz w:val="30"/>
          <w:szCs w:val="30"/>
        </w:rPr>
        <w:t>请在规定时间内上传至邮箱，上传后及时告之。</w:t>
      </w:r>
    </w:p>
    <w:p w:rsidR="00135569" w:rsidRDefault="00135569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</w:p>
    <w:p w:rsidR="00135569" w:rsidRDefault="00135569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</w:p>
    <w:p w:rsidR="00135569" w:rsidRDefault="00135569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</w:p>
    <w:p w:rsidR="00135569" w:rsidRDefault="00184D88">
      <w:pPr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</w:t>
      </w:r>
      <w:r w:rsidR="00B77985">
        <w:rPr>
          <w:rFonts w:ascii="仿宋" w:eastAsia="仿宋" w:hAnsi="仿宋" w:hint="eastAsia"/>
          <w:sz w:val="30"/>
          <w:szCs w:val="30"/>
        </w:rPr>
        <w:t xml:space="preserve">                                </w:t>
      </w:r>
      <w:r>
        <w:rPr>
          <w:rFonts w:ascii="仿宋" w:eastAsia="仿宋" w:hAnsi="仿宋" w:hint="eastAsia"/>
          <w:sz w:val="30"/>
          <w:szCs w:val="30"/>
        </w:rPr>
        <w:t>中乙联赛委员会</w:t>
      </w:r>
    </w:p>
    <w:p w:rsidR="00135569" w:rsidRDefault="00184D88">
      <w:pPr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       201</w:t>
      </w:r>
      <w:r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24</w:t>
      </w:r>
      <w:r>
        <w:rPr>
          <w:rFonts w:ascii="仿宋" w:eastAsia="仿宋" w:hAnsi="仿宋" w:hint="eastAsia"/>
          <w:sz w:val="30"/>
          <w:szCs w:val="30"/>
        </w:rPr>
        <w:t>日</w:t>
      </w:r>
    </w:p>
    <w:sectPr w:rsidR="00135569" w:rsidSect="00135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D88" w:rsidRDefault="00184D88" w:rsidP="00B77985">
      <w:r>
        <w:separator/>
      </w:r>
    </w:p>
  </w:endnote>
  <w:endnote w:type="continuationSeparator" w:id="1">
    <w:p w:rsidR="00184D88" w:rsidRDefault="00184D88" w:rsidP="00B77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D88" w:rsidRDefault="00184D88" w:rsidP="00B77985">
      <w:r>
        <w:separator/>
      </w:r>
    </w:p>
  </w:footnote>
  <w:footnote w:type="continuationSeparator" w:id="1">
    <w:p w:rsidR="00184D88" w:rsidRDefault="00184D88" w:rsidP="00B779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6C3D"/>
    <w:rsid w:val="00065C6E"/>
    <w:rsid w:val="00096698"/>
    <w:rsid w:val="000A6147"/>
    <w:rsid w:val="000F3239"/>
    <w:rsid w:val="00102166"/>
    <w:rsid w:val="00135569"/>
    <w:rsid w:val="00145313"/>
    <w:rsid w:val="00180B70"/>
    <w:rsid w:val="00184D88"/>
    <w:rsid w:val="002445A2"/>
    <w:rsid w:val="002E0231"/>
    <w:rsid w:val="002E0DCB"/>
    <w:rsid w:val="003059E5"/>
    <w:rsid w:val="00316C3D"/>
    <w:rsid w:val="00352E92"/>
    <w:rsid w:val="0046536C"/>
    <w:rsid w:val="0050163A"/>
    <w:rsid w:val="005F0D01"/>
    <w:rsid w:val="006416F0"/>
    <w:rsid w:val="006704D0"/>
    <w:rsid w:val="006B3A78"/>
    <w:rsid w:val="006F3115"/>
    <w:rsid w:val="0073167A"/>
    <w:rsid w:val="00815776"/>
    <w:rsid w:val="00835198"/>
    <w:rsid w:val="00943B07"/>
    <w:rsid w:val="009752E2"/>
    <w:rsid w:val="009973EC"/>
    <w:rsid w:val="00A16331"/>
    <w:rsid w:val="00AB3DEA"/>
    <w:rsid w:val="00B77985"/>
    <w:rsid w:val="00BA1ADC"/>
    <w:rsid w:val="00C12BD7"/>
    <w:rsid w:val="00C54808"/>
    <w:rsid w:val="00C8053E"/>
    <w:rsid w:val="00CB11C7"/>
    <w:rsid w:val="00E1560A"/>
    <w:rsid w:val="00E17D0C"/>
    <w:rsid w:val="00E366AF"/>
    <w:rsid w:val="00F805BB"/>
    <w:rsid w:val="00FC0EE3"/>
    <w:rsid w:val="00FF5EA1"/>
    <w:rsid w:val="15ED0CCC"/>
    <w:rsid w:val="67CC59C4"/>
    <w:rsid w:val="6B300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5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355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355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135569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13556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355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ydqpz1962</dc:creator>
  <cp:lastModifiedBy>CFA-YangG</cp:lastModifiedBy>
  <cp:revision>42</cp:revision>
  <dcterms:created xsi:type="dcterms:W3CDTF">2013-04-27T06:44:00Z</dcterms:created>
  <dcterms:modified xsi:type="dcterms:W3CDTF">2017-03-21T14:31:00Z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